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240C64" w14:textId="18703443" w:rsidR="00420819" w:rsidRDefault="00745B22" w:rsidP="00745B22">
      <w:pPr>
        <w:jc w:val="center"/>
        <w:rPr>
          <w:sz w:val="32"/>
          <w:szCs w:val="32"/>
        </w:rPr>
      </w:pPr>
      <w:r w:rsidRPr="00745B22">
        <w:rPr>
          <w:sz w:val="32"/>
          <w:szCs w:val="32"/>
        </w:rPr>
        <w:t>Charles Trollope's Archive Report</w:t>
      </w:r>
    </w:p>
    <w:p w14:paraId="09D6C874" w14:textId="77777777" w:rsidR="00745B22" w:rsidRDefault="00745B22" w:rsidP="00745B22">
      <w:pPr>
        <w:rPr>
          <w:sz w:val="24"/>
          <w:szCs w:val="24"/>
        </w:rPr>
      </w:pPr>
    </w:p>
    <w:p w14:paraId="230380AD" w14:textId="152CFE0E" w:rsidR="00E914E4" w:rsidRDefault="00E914E4" w:rsidP="00745B22">
      <w:pPr>
        <w:rPr>
          <w:sz w:val="24"/>
          <w:szCs w:val="24"/>
        </w:rPr>
      </w:pPr>
      <w:r>
        <w:rPr>
          <w:sz w:val="24"/>
          <w:szCs w:val="24"/>
        </w:rPr>
        <w:t>A trial project has been running for over a year now to decide if and how senior Ordnance Society member Charles Trollope’s extensive cannon archive could be saved and made available for research after Charles’s departure.  A team was set up</w:t>
      </w:r>
      <w:r w:rsidR="002415D4">
        <w:rPr>
          <w:sz w:val="24"/>
          <w:szCs w:val="24"/>
        </w:rPr>
        <w:t xml:space="preserve"> to run this project and approached MSDS Marine Ltd, who specialise in marine archaeology and research and have worked with Charles previously on a number of paid projects</w:t>
      </w:r>
      <w:r w:rsidR="007F6610">
        <w:rPr>
          <w:sz w:val="24"/>
          <w:szCs w:val="24"/>
        </w:rPr>
        <w:t>.</w:t>
      </w:r>
      <w:r w:rsidR="002415D4">
        <w:rPr>
          <w:sz w:val="24"/>
          <w:szCs w:val="24"/>
        </w:rPr>
        <w:t xml:space="preserve">  They were very pleased to join our project and ended up as the main drivers of the work involved.  We also have been working the Royal Artillery Museum at Larkhill</w:t>
      </w:r>
      <w:r w:rsidR="00146A53">
        <w:rPr>
          <w:sz w:val="24"/>
          <w:szCs w:val="24"/>
        </w:rPr>
        <w:t xml:space="preserve"> as probable recipients of Charles</w:t>
      </w:r>
      <w:r w:rsidR="007F6610">
        <w:rPr>
          <w:sz w:val="24"/>
          <w:szCs w:val="24"/>
        </w:rPr>
        <w:t>’s</w:t>
      </w:r>
      <w:r w:rsidR="00146A53">
        <w:rPr>
          <w:sz w:val="24"/>
          <w:szCs w:val="24"/>
        </w:rPr>
        <w:t xml:space="preserve"> physical archive.  The decision was also taken, after discussions with Charles</w:t>
      </w:r>
      <w:r w:rsidR="00484739">
        <w:rPr>
          <w:sz w:val="24"/>
          <w:szCs w:val="24"/>
        </w:rPr>
        <w:t>, that a digital archive should be made of the physical archive, in order that it could be made widely and safely available.</w:t>
      </w:r>
    </w:p>
    <w:p w14:paraId="21912725" w14:textId="302FA261" w:rsidR="00484739" w:rsidRDefault="00484739" w:rsidP="00745B22">
      <w:pPr>
        <w:rPr>
          <w:sz w:val="24"/>
          <w:szCs w:val="24"/>
        </w:rPr>
      </w:pPr>
      <w:r>
        <w:rPr>
          <w:sz w:val="24"/>
          <w:szCs w:val="24"/>
        </w:rPr>
        <w:t>A number of meetings were  held at Charles’s home followed by a decision to run a trial project on a sample from a 30 volume set of folders that are based on cannon from specific counties locations that Charles had recorded and researched.  A few days were spent selecting a sample volume</w:t>
      </w:r>
      <w:r w:rsidR="00FD75EB">
        <w:rPr>
          <w:sz w:val="24"/>
          <w:szCs w:val="24"/>
        </w:rPr>
        <w:t>,</w:t>
      </w:r>
      <w:r>
        <w:rPr>
          <w:sz w:val="24"/>
          <w:szCs w:val="24"/>
        </w:rPr>
        <w:t xml:space="preserve"> as </w:t>
      </w:r>
      <w:r w:rsidR="00FD75EB">
        <w:rPr>
          <w:sz w:val="24"/>
          <w:szCs w:val="24"/>
        </w:rPr>
        <w:t xml:space="preserve">well as an overview listing of the whole archive, which consists of </w:t>
      </w:r>
      <w:r w:rsidR="007F6610" w:rsidRPr="007F6610">
        <w:rPr>
          <w:sz w:val="24"/>
          <w:szCs w:val="24"/>
        </w:rPr>
        <w:t>Photograph albums, notebooks, research files, books, charts, diagrams, drawings, slides and correspondence</w:t>
      </w:r>
      <w:r w:rsidR="00FD75EB">
        <w:rPr>
          <w:sz w:val="24"/>
          <w:szCs w:val="24"/>
        </w:rPr>
        <w:t>.</w:t>
      </w:r>
    </w:p>
    <w:p w14:paraId="666D6BA9" w14:textId="079A73B1" w:rsidR="00FD75EB" w:rsidRDefault="00FD75EB" w:rsidP="00745B22">
      <w:pPr>
        <w:rPr>
          <w:sz w:val="24"/>
          <w:szCs w:val="24"/>
        </w:rPr>
      </w:pPr>
      <w:r>
        <w:rPr>
          <w:sz w:val="24"/>
          <w:szCs w:val="24"/>
        </w:rPr>
        <w:t>A very important use of the project was to ascertain the scope of the digital archive in order to apply for possible grants.  MSDS Marine Ltd are very experienced in applying successfully for grants to pay for additional staff to help with this work.</w:t>
      </w:r>
      <w:r w:rsidR="007F6610">
        <w:rPr>
          <w:sz w:val="24"/>
          <w:szCs w:val="24"/>
        </w:rPr>
        <w:t xml:space="preserve">  The first grant application was refused </w:t>
      </w:r>
      <w:r w:rsidR="00033C75">
        <w:rPr>
          <w:sz w:val="24"/>
          <w:szCs w:val="24"/>
        </w:rPr>
        <w:t xml:space="preserve">at </w:t>
      </w:r>
      <w:r w:rsidR="007F6610">
        <w:rPr>
          <w:sz w:val="24"/>
          <w:szCs w:val="24"/>
        </w:rPr>
        <w:t xml:space="preserve">the </w:t>
      </w:r>
      <w:r w:rsidR="00033C75">
        <w:rPr>
          <w:sz w:val="24"/>
          <w:szCs w:val="24"/>
        </w:rPr>
        <w:t>start of 2026</w:t>
      </w:r>
      <w:r w:rsidR="007F6610">
        <w:rPr>
          <w:sz w:val="24"/>
          <w:szCs w:val="24"/>
        </w:rPr>
        <w:t>, but others are still in the pipeline.</w:t>
      </w:r>
    </w:p>
    <w:p w14:paraId="614AC0D6" w14:textId="77777777" w:rsidR="00745B22" w:rsidRPr="00745B22" w:rsidRDefault="00745B22" w:rsidP="00745B22">
      <w:pPr>
        <w:rPr>
          <w:sz w:val="24"/>
          <w:szCs w:val="24"/>
        </w:rPr>
      </w:pPr>
    </w:p>
    <w:sectPr w:rsidR="00745B22" w:rsidRPr="00745B22">
      <w:type w:val="continuous"/>
      <w:pgSz w:w="11905" w:h="16837"/>
      <w:pgMar w:top="1134" w:right="1134" w:bottom="1134" w:left="1134"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58CFAF" w14:textId="77777777" w:rsidR="009366F3" w:rsidRDefault="009366F3">
      <w:pPr>
        <w:spacing w:after="0" w:line="240" w:lineRule="auto"/>
      </w:pPr>
      <w:r>
        <w:separator/>
      </w:r>
    </w:p>
  </w:endnote>
  <w:endnote w:type="continuationSeparator" w:id="0">
    <w:p w14:paraId="716E627E" w14:textId="77777777" w:rsidR="009366F3" w:rsidRDefault="009366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Segoe UI Symbol"/>
    <w:charset w:val="02"/>
    <w:family w:val="auto"/>
    <w:pitch w:val="default"/>
  </w:font>
  <w:font w:name="Calibri">
    <w:panose1 w:val="020F0502020204030204"/>
    <w:charset w:val="00"/>
    <w:family w:val="swiss"/>
    <w:pitch w:val="variable"/>
    <w:sig w:usb0="E4002EFF" w:usb1="C200247B" w:usb2="00000009" w:usb3="00000000" w:csb0="000001FF" w:csb1="00000000"/>
  </w:font>
  <w:font w:name="Liberation Serif">
    <w:altName w:val="Times New Roman"/>
    <w:charset w:val="00"/>
    <w:family w:val="roman"/>
    <w:pitch w:val="variable"/>
  </w:font>
  <w:font w:name="NSimSun">
    <w:altName w:val="Calibri"/>
    <w:panose1 w:val="02010609030101010101"/>
    <w:charset w:val="00"/>
    <w:family w:val="auto"/>
    <w:pitch w:val="variable"/>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8C148A" w14:textId="77777777" w:rsidR="009366F3" w:rsidRDefault="009366F3">
      <w:pPr>
        <w:spacing w:after="0" w:line="240" w:lineRule="auto"/>
      </w:pPr>
      <w:r>
        <w:separator/>
      </w:r>
    </w:p>
  </w:footnote>
  <w:footnote w:type="continuationSeparator" w:id="0">
    <w:p w14:paraId="72837FA6" w14:textId="77777777" w:rsidR="009366F3" w:rsidRDefault="009366F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B9127D9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4DE352DE"/>
    <w:multiLevelType w:val="hybridMultilevel"/>
    <w:tmpl w:val="3F8671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5FB0E78"/>
    <w:multiLevelType w:val="hybridMultilevel"/>
    <w:tmpl w:val="ACD2A1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9E077D4"/>
    <w:multiLevelType w:val="hybridMultilevel"/>
    <w:tmpl w:val="22707D3E"/>
    <w:lvl w:ilvl="0" w:tplc="EF345A44">
      <w:start w:val="1"/>
      <w:numFmt w:val="decimal"/>
      <w:lvlText w:val="%1."/>
      <w:lvlJc w:val="left"/>
      <w:pPr>
        <w:ind w:left="785"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8EF2E18"/>
    <w:multiLevelType w:val="multilevel"/>
    <w:tmpl w:val="3B9AEFE0"/>
    <w:lvl w:ilvl="0">
      <w:numFmt w:val="bullet"/>
      <w:lvlText w:val="•"/>
      <w:lvlJc w:val="left"/>
      <w:pPr>
        <w:ind w:left="780" w:hanging="360"/>
      </w:pPr>
      <w:rPr>
        <w:rFonts w:ascii="OpenSymbol" w:eastAsia="OpenSymbol" w:hAnsi="OpenSymbol" w:cs="OpenSymbol"/>
      </w:rPr>
    </w:lvl>
    <w:lvl w:ilvl="1">
      <w:numFmt w:val="bullet"/>
      <w:lvlText w:val="◦"/>
      <w:lvlJc w:val="left"/>
      <w:pPr>
        <w:ind w:left="1140" w:hanging="360"/>
      </w:pPr>
      <w:rPr>
        <w:rFonts w:ascii="OpenSymbol" w:eastAsia="OpenSymbol" w:hAnsi="OpenSymbol" w:cs="OpenSymbol"/>
      </w:rPr>
    </w:lvl>
    <w:lvl w:ilvl="2">
      <w:numFmt w:val="bullet"/>
      <w:lvlText w:val="▪"/>
      <w:lvlJc w:val="left"/>
      <w:pPr>
        <w:ind w:left="1500" w:hanging="360"/>
      </w:pPr>
      <w:rPr>
        <w:rFonts w:ascii="OpenSymbol" w:eastAsia="OpenSymbol" w:hAnsi="OpenSymbol" w:cs="OpenSymbol"/>
      </w:rPr>
    </w:lvl>
    <w:lvl w:ilvl="3">
      <w:numFmt w:val="bullet"/>
      <w:lvlText w:val="•"/>
      <w:lvlJc w:val="left"/>
      <w:pPr>
        <w:ind w:left="1860" w:hanging="360"/>
      </w:pPr>
      <w:rPr>
        <w:rFonts w:ascii="OpenSymbol" w:eastAsia="OpenSymbol" w:hAnsi="OpenSymbol" w:cs="OpenSymbol"/>
      </w:rPr>
    </w:lvl>
    <w:lvl w:ilvl="4">
      <w:numFmt w:val="bullet"/>
      <w:lvlText w:val="◦"/>
      <w:lvlJc w:val="left"/>
      <w:pPr>
        <w:ind w:left="2220" w:hanging="360"/>
      </w:pPr>
      <w:rPr>
        <w:rFonts w:ascii="OpenSymbol" w:eastAsia="OpenSymbol" w:hAnsi="OpenSymbol" w:cs="OpenSymbol"/>
      </w:rPr>
    </w:lvl>
    <w:lvl w:ilvl="5">
      <w:numFmt w:val="bullet"/>
      <w:lvlText w:val="▪"/>
      <w:lvlJc w:val="left"/>
      <w:pPr>
        <w:ind w:left="2580" w:hanging="360"/>
      </w:pPr>
      <w:rPr>
        <w:rFonts w:ascii="OpenSymbol" w:eastAsia="OpenSymbol" w:hAnsi="OpenSymbol" w:cs="OpenSymbol"/>
      </w:rPr>
    </w:lvl>
    <w:lvl w:ilvl="6">
      <w:numFmt w:val="bullet"/>
      <w:lvlText w:val="•"/>
      <w:lvlJc w:val="left"/>
      <w:pPr>
        <w:ind w:left="2940" w:hanging="360"/>
      </w:pPr>
      <w:rPr>
        <w:rFonts w:ascii="OpenSymbol" w:eastAsia="OpenSymbol" w:hAnsi="OpenSymbol" w:cs="OpenSymbol"/>
      </w:rPr>
    </w:lvl>
    <w:lvl w:ilvl="7">
      <w:numFmt w:val="bullet"/>
      <w:lvlText w:val="◦"/>
      <w:lvlJc w:val="left"/>
      <w:pPr>
        <w:ind w:left="3300" w:hanging="360"/>
      </w:pPr>
      <w:rPr>
        <w:rFonts w:ascii="OpenSymbol" w:eastAsia="OpenSymbol" w:hAnsi="OpenSymbol" w:cs="OpenSymbol"/>
      </w:rPr>
    </w:lvl>
    <w:lvl w:ilvl="8">
      <w:numFmt w:val="bullet"/>
      <w:lvlText w:val="▪"/>
      <w:lvlJc w:val="left"/>
      <w:pPr>
        <w:ind w:left="3660" w:hanging="360"/>
      </w:pPr>
      <w:rPr>
        <w:rFonts w:ascii="OpenSymbol" w:eastAsia="OpenSymbol" w:hAnsi="OpenSymbol" w:cs="OpenSymbol"/>
      </w:rPr>
    </w:lvl>
  </w:abstractNum>
  <w:abstractNum w:abstractNumId="5" w15:restartNumberingAfterBreak="0">
    <w:nsid w:val="7FEA766C"/>
    <w:multiLevelType w:val="hybridMultilevel"/>
    <w:tmpl w:val="D602B2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40993211">
    <w:abstractNumId w:val="0"/>
  </w:num>
  <w:num w:numId="2" w16cid:durableId="1101410399">
    <w:abstractNumId w:val="3"/>
  </w:num>
  <w:num w:numId="3" w16cid:durableId="186256713">
    <w:abstractNumId w:val="1"/>
  </w:num>
  <w:num w:numId="4" w16cid:durableId="7297686">
    <w:abstractNumId w:val="2"/>
  </w:num>
  <w:num w:numId="5" w16cid:durableId="831414657">
    <w:abstractNumId w:val="4"/>
  </w:num>
  <w:num w:numId="6" w16cid:durableId="62600529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oNotTrackMoves/>
  <w:defaultTabStop w:val="125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153FA"/>
    <w:rsid w:val="00005D70"/>
    <w:rsid w:val="00033C75"/>
    <w:rsid w:val="00033DC6"/>
    <w:rsid w:val="00044C46"/>
    <w:rsid w:val="000764A7"/>
    <w:rsid w:val="00092C42"/>
    <w:rsid w:val="000B0A14"/>
    <w:rsid w:val="000D33FD"/>
    <w:rsid w:val="000E13AB"/>
    <w:rsid w:val="000E3CAB"/>
    <w:rsid w:val="00133420"/>
    <w:rsid w:val="00146A53"/>
    <w:rsid w:val="00174901"/>
    <w:rsid w:val="001753EF"/>
    <w:rsid w:val="00186659"/>
    <w:rsid w:val="001A4CD7"/>
    <w:rsid w:val="002317E7"/>
    <w:rsid w:val="002415D4"/>
    <w:rsid w:val="002748A0"/>
    <w:rsid w:val="002753D8"/>
    <w:rsid w:val="00285F81"/>
    <w:rsid w:val="002D0A07"/>
    <w:rsid w:val="003272B3"/>
    <w:rsid w:val="00335FF6"/>
    <w:rsid w:val="00336AE7"/>
    <w:rsid w:val="00354EA1"/>
    <w:rsid w:val="00363979"/>
    <w:rsid w:val="003B54F4"/>
    <w:rsid w:val="003C5BE5"/>
    <w:rsid w:val="003E7A94"/>
    <w:rsid w:val="00402786"/>
    <w:rsid w:val="0040515F"/>
    <w:rsid w:val="00420819"/>
    <w:rsid w:val="0042413D"/>
    <w:rsid w:val="00426A41"/>
    <w:rsid w:val="00453F05"/>
    <w:rsid w:val="004722CF"/>
    <w:rsid w:val="00484739"/>
    <w:rsid w:val="004936BB"/>
    <w:rsid w:val="004C7ABB"/>
    <w:rsid w:val="004F2459"/>
    <w:rsid w:val="00504AC2"/>
    <w:rsid w:val="005159E2"/>
    <w:rsid w:val="0051663A"/>
    <w:rsid w:val="00522991"/>
    <w:rsid w:val="00550E40"/>
    <w:rsid w:val="005538C0"/>
    <w:rsid w:val="00591157"/>
    <w:rsid w:val="005B60F0"/>
    <w:rsid w:val="005D25A4"/>
    <w:rsid w:val="005D74E6"/>
    <w:rsid w:val="005D7FC4"/>
    <w:rsid w:val="006161DC"/>
    <w:rsid w:val="00631304"/>
    <w:rsid w:val="0063504C"/>
    <w:rsid w:val="006657F0"/>
    <w:rsid w:val="00687130"/>
    <w:rsid w:val="006A6F98"/>
    <w:rsid w:val="006B2AE7"/>
    <w:rsid w:val="006D4457"/>
    <w:rsid w:val="006F20B0"/>
    <w:rsid w:val="006F57A9"/>
    <w:rsid w:val="00737202"/>
    <w:rsid w:val="007411FD"/>
    <w:rsid w:val="00745B22"/>
    <w:rsid w:val="0077373E"/>
    <w:rsid w:val="00784C9D"/>
    <w:rsid w:val="00790ED9"/>
    <w:rsid w:val="007A72B1"/>
    <w:rsid w:val="007B0597"/>
    <w:rsid w:val="007C6F26"/>
    <w:rsid w:val="007D3E39"/>
    <w:rsid w:val="007E2D47"/>
    <w:rsid w:val="007F6610"/>
    <w:rsid w:val="00816686"/>
    <w:rsid w:val="008656AE"/>
    <w:rsid w:val="008A2F0D"/>
    <w:rsid w:val="008B4C35"/>
    <w:rsid w:val="008B7FFA"/>
    <w:rsid w:val="008C706E"/>
    <w:rsid w:val="008D4DB9"/>
    <w:rsid w:val="008F4A04"/>
    <w:rsid w:val="009003D4"/>
    <w:rsid w:val="009164DA"/>
    <w:rsid w:val="009366F3"/>
    <w:rsid w:val="009405BF"/>
    <w:rsid w:val="00955238"/>
    <w:rsid w:val="00957444"/>
    <w:rsid w:val="009778F1"/>
    <w:rsid w:val="009A4B11"/>
    <w:rsid w:val="009A5B28"/>
    <w:rsid w:val="009B38B1"/>
    <w:rsid w:val="009F788E"/>
    <w:rsid w:val="00A21D4F"/>
    <w:rsid w:val="00A227A2"/>
    <w:rsid w:val="00A25BA2"/>
    <w:rsid w:val="00A47A8F"/>
    <w:rsid w:val="00A54BB8"/>
    <w:rsid w:val="00A65130"/>
    <w:rsid w:val="00A658CF"/>
    <w:rsid w:val="00A80500"/>
    <w:rsid w:val="00A825F5"/>
    <w:rsid w:val="00A94097"/>
    <w:rsid w:val="00A94FB0"/>
    <w:rsid w:val="00AC7C62"/>
    <w:rsid w:val="00AE1609"/>
    <w:rsid w:val="00AE544E"/>
    <w:rsid w:val="00B5471F"/>
    <w:rsid w:val="00B630CC"/>
    <w:rsid w:val="00C12756"/>
    <w:rsid w:val="00C4012F"/>
    <w:rsid w:val="00C40F9D"/>
    <w:rsid w:val="00C416AE"/>
    <w:rsid w:val="00C65F2A"/>
    <w:rsid w:val="00C723C6"/>
    <w:rsid w:val="00C72A91"/>
    <w:rsid w:val="00C827D4"/>
    <w:rsid w:val="00CB1E7F"/>
    <w:rsid w:val="00CB7C2D"/>
    <w:rsid w:val="00CC2008"/>
    <w:rsid w:val="00CC2F79"/>
    <w:rsid w:val="00CE3C1C"/>
    <w:rsid w:val="00CE5502"/>
    <w:rsid w:val="00D14B93"/>
    <w:rsid w:val="00D46A96"/>
    <w:rsid w:val="00D52D7C"/>
    <w:rsid w:val="00D74C60"/>
    <w:rsid w:val="00D864B0"/>
    <w:rsid w:val="00DF183E"/>
    <w:rsid w:val="00E14BA1"/>
    <w:rsid w:val="00E17C8D"/>
    <w:rsid w:val="00E6205C"/>
    <w:rsid w:val="00E628C1"/>
    <w:rsid w:val="00E771DB"/>
    <w:rsid w:val="00E914E4"/>
    <w:rsid w:val="00EA6C10"/>
    <w:rsid w:val="00EE0A01"/>
    <w:rsid w:val="00F153FA"/>
    <w:rsid w:val="00F72331"/>
    <w:rsid w:val="00F74AB2"/>
    <w:rsid w:val="00FC213D"/>
    <w:rsid w:val="00FC5270"/>
    <w:rsid w:val="00FD4988"/>
    <w:rsid w:val="00FD75EB"/>
    <w:rsid w:val="00FE4E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E27322A"/>
  <w15:chartTrackingRefBased/>
  <w15:docId w15:val="{3612FA5E-44D9-3C45-B6F4-CACAEE93C0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sdException w:name="Smart Link" w:semiHidden="1" w:unhideWhenUsed="1"/>
  </w:latentStyles>
  <w:style w:type="paragraph" w:default="1" w:styleId="Normal">
    <w:name w:val="Normal"/>
    <w:qFormat/>
    <w:pPr>
      <w:spacing w:after="200" w:line="276" w:lineRule="auto"/>
    </w:pPr>
    <w:rPr>
      <w:sz w:val="22"/>
      <w:szCs w:val="22"/>
    </w:rPr>
  </w:style>
  <w:style w:type="paragraph" w:styleId="Heading2">
    <w:name w:val="heading 2"/>
    <w:basedOn w:val="Normal"/>
    <w:next w:val="Textbody"/>
    <w:link w:val="Heading2Char"/>
    <w:uiPriority w:val="9"/>
    <w:unhideWhenUsed/>
    <w:qFormat/>
    <w:rsid w:val="00A21D4F"/>
    <w:pPr>
      <w:keepNext/>
      <w:suppressAutoHyphens/>
      <w:autoSpaceDN w:val="0"/>
      <w:spacing w:before="200" w:after="120" w:line="240" w:lineRule="auto"/>
      <w:textAlignment w:val="baseline"/>
      <w:outlineLvl w:val="1"/>
    </w:pPr>
    <w:rPr>
      <w:rFonts w:ascii="Liberation Serif" w:eastAsia="NSimSun" w:hAnsi="Liberation Serif" w:cs="Arial"/>
      <w:b/>
      <w:bCs/>
      <w:kern w:val="3"/>
      <w:sz w:val="36"/>
      <w:szCs w:val="36"/>
      <w:lang w:eastAsia="zh-CN" w:bidi="hi-I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Times New Roman" w:hAnsi="Times New Roman"/>
      <w:sz w:val="24"/>
      <w:szCs w:val="24"/>
      <w:lang w:eastAsia="en-US"/>
    </w:rPr>
  </w:style>
  <w:style w:type="character" w:styleId="Hyperlink">
    <w:name w:val="Hyperlink"/>
    <w:uiPriority w:val="99"/>
    <w:unhideWhenUsed/>
    <w:rsid w:val="006A6F98"/>
    <w:rPr>
      <w:color w:val="0000FF"/>
      <w:u w:val="single"/>
    </w:rPr>
  </w:style>
  <w:style w:type="paragraph" w:styleId="ListParagraph">
    <w:name w:val="List Paragraph"/>
    <w:basedOn w:val="Normal"/>
    <w:uiPriority w:val="34"/>
    <w:qFormat/>
    <w:rsid w:val="00D864B0"/>
    <w:pPr>
      <w:spacing w:after="160" w:line="259" w:lineRule="auto"/>
      <w:ind w:left="720"/>
      <w:contextualSpacing/>
    </w:pPr>
    <w:rPr>
      <w:rFonts w:eastAsia="Calibri"/>
      <w:lang w:eastAsia="en-US"/>
    </w:rPr>
  </w:style>
  <w:style w:type="character" w:customStyle="1" w:styleId="Heading2Char">
    <w:name w:val="Heading 2 Char"/>
    <w:link w:val="Heading2"/>
    <w:uiPriority w:val="9"/>
    <w:rsid w:val="00A21D4F"/>
    <w:rPr>
      <w:rFonts w:ascii="Liberation Serif" w:eastAsia="NSimSun" w:hAnsi="Liberation Serif" w:cs="Arial"/>
      <w:b/>
      <w:bCs/>
      <w:kern w:val="3"/>
      <w:sz w:val="36"/>
      <w:szCs w:val="36"/>
      <w:lang w:eastAsia="zh-CN" w:bidi="hi-IN"/>
    </w:rPr>
  </w:style>
  <w:style w:type="paragraph" w:customStyle="1" w:styleId="Standard">
    <w:name w:val="Standard"/>
    <w:rsid w:val="00A21D4F"/>
    <w:pPr>
      <w:suppressAutoHyphens/>
      <w:autoSpaceDN w:val="0"/>
      <w:textAlignment w:val="baseline"/>
    </w:pPr>
    <w:rPr>
      <w:rFonts w:ascii="Arial" w:eastAsia="NSimSun" w:hAnsi="Arial" w:cs="Arial"/>
      <w:kern w:val="3"/>
      <w:sz w:val="24"/>
      <w:szCs w:val="24"/>
      <w:lang w:eastAsia="zh-CN" w:bidi="hi-IN"/>
    </w:rPr>
  </w:style>
  <w:style w:type="paragraph" w:customStyle="1" w:styleId="Textbody">
    <w:name w:val="Text body"/>
    <w:basedOn w:val="Standard"/>
    <w:rsid w:val="00A21D4F"/>
    <w:pPr>
      <w:spacing w:after="140" w:line="276"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192</TotalTime>
  <Pages>1</Pages>
  <Words>287</Words>
  <Characters>1388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University of Cambridge</Company>
  <LinksUpToDate>false</LinksUpToDate>
  <CharactersWithSpaces>1670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Trevor</dc:creator>
  <cp:keywords/>
  <cp:lastModifiedBy>Trevor Parker</cp:lastModifiedBy>
  <cp:revision>14</cp:revision>
  <cp:lastPrinted>2025-02-19T15:47:00Z</cp:lastPrinted>
  <dcterms:created xsi:type="dcterms:W3CDTF">2025-02-10T13:06:00Z</dcterms:created>
  <dcterms:modified xsi:type="dcterms:W3CDTF">2026-02-07T20:55:00Z</dcterms:modified>
</cp:coreProperties>
</file>